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center"/>
        <w:rPr>
          <w:rFonts w:ascii="Cambria" w:hAnsi="Cambria"/>
          <w:b/>
          <w:b/>
          <w:bCs/>
        </w:rPr>
      </w:pPr>
      <w:r>
        <w:rPr/>
        <w:drawing>
          <wp:inline distT="0" distB="0" distL="0" distR="0">
            <wp:extent cx="5760720" cy="571500"/>
            <wp:effectExtent l="0" t="0" r="0" b="0"/>
            <wp:docPr id="1" name="Obraz3" descr="C:\Users\Monika\AppData\Local\Temp\dR0IbZ2EBVX04PK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3" descr="C:\Users\Monika\AppData\Local\Temp\dR0IbZ2EBVX04PKZ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bidi w:val="0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rFonts w:ascii="Cambria" w:hAnsi="Cambria"/>
          <w:b/>
          <w:b/>
          <w:bCs/>
        </w:rPr>
      </w:pPr>
      <w:r>
        <w:rPr>
          <w:rFonts w:ascii="Cambria" w:hAnsi="Cambria"/>
          <w:b/>
          <w:bCs/>
        </w:rPr>
        <w:t>Załącznik Nr 1a do SWZ*</w:t>
      </w:r>
    </w:p>
    <w:p>
      <w:pPr>
        <w:pStyle w:val="Tretekstu"/>
        <w:pBdr>
          <w:bottom w:val="single" w:sz="4" w:space="1" w:color="000000"/>
        </w:pBdr>
        <w:bidi w:val="0"/>
        <w:spacing w:lineRule="auto" w:line="276"/>
        <w:jc w:val="center"/>
        <w:rPr>
          <w:rFonts w:ascii="Cambria" w:hAnsi="Cambria"/>
          <w:b w:val="false"/>
          <w:b w:val="false"/>
          <w:bCs w:val="false"/>
          <w:color w:val="000000" w:themeColor="text1"/>
          <w:sz w:val="26"/>
          <w:szCs w:val="26"/>
        </w:rPr>
      </w:pPr>
      <w:r>
        <w:rPr>
          <w:rFonts w:cs="Times New Roman" w:ascii="Cambria" w:hAnsi="Cambria"/>
          <w:color w:val="000000" w:themeColor="text1"/>
          <w:sz w:val="26"/>
          <w:szCs w:val="26"/>
        </w:rPr>
        <w:t>Wzór formularza ofertowego</w:t>
      </w:r>
    </w:p>
    <w:p>
      <w:pPr>
        <w:pStyle w:val="Redniasiatka21"/>
        <w:spacing w:lineRule="auto" w:line="276"/>
        <w:ind w:left="0" w:hanging="0"/>
        <w:jc w:val="center"/>
        <w:rPr>
          <w:rFonts w:ascii="Cambria" w:hAnsi="Cambria"/>
          <w:bCs/>
          <w:sz w:val="24"/>
          <w:szCs w:val="24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>
        <w:rPr>
          <w:rFonts w:ascii="Cambria" w:hAnsi="Cambria"/>
          <w:b/>
          <w:bCs/>
          <w:sz w:val="24"/>
          <w:szCs w:val="24"/>
        </w:rPr>
        <w:t>SPR.261.1.</w:t>
      </w:r>
      <w:r>
        <w:rPr>
          <w:rFonts w:ascii="Cambria" w:hAnsi="Cambria"/>
          <w:b/>
          <w:sz w:val="24"/>
          <w:szCs w:val="24"/>
        </w:rPr>
        <w:t>2026</w:t>
      </w:r>
      <w:r>
        <w:rPr>
          <w:rFonts w:ascii="Cambria" w:hAnsi="Cambria"/>
          <w:bCs/>
          <w:sz w:val="24"/>
          <w:szCs w:val="24"/>
        </w:rPr>
        <w:t>)</w:t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uto" w:line="360" w:before="0" w:after="0"/>
        <w:contextualSpacing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uto" w:line="360" w:before="0" w:after="0"/>
        <w:contextualSpacing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Cambria" w:hAnsi="Cambria"/>
          <w:b/>
          <w:bCs/>
          <w:color w:val="729FCF"/>
          <w:sz w:val="24"/>
          <w:szCs w:val="24"/>
        </w:rPr>
        <w:t xml:space="preserve">Wyposażenie pomieszczeń w sprzęt i pomoce dydaktyczne </w:t>
        <w:br/>
        <w:t xml:space="preserve">w ramach projektu „Szkoła pełna możliwości: kształcenie, technologie </w:t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uto" w:line="360" w:before="0" w:after="0"/>
        <w:contextualSpacing/>
        <w:jc w:val="center"/>
        <w:rPr>
          <w:rFonts w:ascii="Arial" w:hAnsi="Arial"/>
          <w:b/>
          <w:b/>
          <w:bCs/>
          <w:sz w:val="28"/>
          <w:szCs w:val="28"/>
        </w:rPr>
      </w:pPr>
      <w:r>
        <w:rPr>
          <w:rFonts w:ascii="Cambria" w:hAnsi="Cambria"/>
          <w:b/>
          <w:color w:val="729FCF"/>
          <w:sz w:val="24"/>
          <w:szCs w:val="24"/>
        </w:rPr>
        <w:t>i wsparcie w edukacji”</w:t>
      </w:r>
    </w:p>
    <w:p>
      <w:pPr>
        <w:pStyle w:val="Normal"/>
        <w:tabs>
          <w:tab w:val="clear" w:pos="709"/>
          <w:tab w:val="left" w:pos="142" w:leader="none"/>
        </w:tabs>
        <w:bidi w:val="0"/>
        <w:spacing w:lineRule="auto" w:line="276"/>
        <w:jc w:val="both"/>
        <w:rPr>
          <w:rFonts w:ascii="Cambria" w:hAnsi="Cambria"/>
          <w:b/>
          <w:b/>
          <w:bCs/>
          <w:color w:val="000000" w:themeColor="text1"/>
          <w:sz w:val="10"/>
          <w:szCs w:val="10"/>
        </w:rPr>
      </w:pPr>
      <w:r>
        <w:rPr>
          <w:rFonts w:ascii="Cambria" w:hAnsi="Cambria"/>
          <w:b/>
          <w:bCs/>
          <w:color w:val="000000" w:themeColor="text1"/>
          <w:sz w:val="10"/>
          <w:szCs w:val="10"/>
        </w:rPr>
      </w:r>
    </w:p>
    <w:p>
      <w:pPr>
        <w:pStyle w:val="ListParagraph"/>
        <w:numPr>
          <w:ilvl w:val="3"/>
          <w:numId w:val="1"/>
        </w:numPr>
        <w:tabs>
          <w:tab w:val="clear" w:pos="709"/>
          <w:tab w:val="left" w:pos="426" w:leader="none"/>
        </w:tabs>
        <w:bidi w:val="0"/>
        <w:spacing w:lineRule="auto" w:line="276"/>
        <w:ind w:left="284" w:hanging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color w:val="000000" w:themeColor="text1"/>
          <w:sz w:val="24"/>
          <w:szCs w:val="24"/>
        </w:rPr>
        <w:t>DANE DOTYCZĄCE ZAMAWIAJĄCEGO:</w:t>
      </w:r>
    </w:p>
    <w:p>
      <w:pPr>
        <w:pStyle w:val="NoSpacing"/>
        <w:spacing w:lineRule="auto" w:line="276"/>
        <w:ind w:left="0" w:hanging="0"/>
        <w:rPr>
          <w:rFonts w:ascii="Cambria" w:hAnsi="Cambria"/>
          <w:b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</w:r>
    </w:p>
    <w:p>
      <w:pPr>
        <w:pStyle w:val="Normal"/>
        <w:tabs>
          <w:tab w:val="clear" w:pos="709"/>
          <w:tab w:val="left" w:pos="567" w:leader="none"/>
        </w:tabs>
        <w:bidi w:val="0"/>
        <w:spacing w:lineRule="auto" w:line="276"/>
        <w:jc w:val="left"/>
        <w:rPr>
          <w:rFonts w:ascii="Cambria" w:hAnsi="Cambria"/>
        </w:rPr>
      </w:pPr>
      <w:r>
        <w:rPr>
          <w:rFonts w:eastAsia="Times New Roman" w:cs="Arial" w:ascii="Cambria" w:hAnsi="Cambria"/>
          <w:b/>
          <w:bCs/>
          <w:color w:val="000000"/>
        </w:rPr>
        <w:t xml:space="preserve">Szkoła Podstawowa im. Wincentego Witosa w Rudzie </w:t>
      </w:r>
    </w:p>
    <w:p>
      <w:pPr>
        <w:pStyle w:val="Normal"/>
        <w:bidi w:val="0"/>
        <w:ind w:left="510" w:right="0" w:hanging="510"/>
        <w:jc w:val="both"/>
        <w:rPr>
          <w:rFonts w:ascii="Cambria" w:hAnsi="Cambria"/>
        </w:rPr>
      </w:pPr>
      <w:r>
        <w:rPr>
          <w:rFonts w:eastAsia="Times New Roman" w:cs="Arial" w:ascii="Cambria" w:hAnsi="Cambria"/>
          <w:bCs/>
          <w:color w:val="000000"/>
          <w:lang w:eastAsia="pl-PL"/>
        </w:rPr>
        <w:t>Adres zamawiającego:</w:t>
      </w:r>
      <w:r>
        <w:rPr>
          <w:rFonts w:eastAsia="Times New Roman" w:cs="Arial" w:ascii="Cambria" w:hAnsi="Cambria"/>
          <w:b/>
          <w:color w:val="000000"/>
        </w:rPr>
        <w:t xml:space="preserve"> 98-300 Wieluń, Ruda ul. Długa 31</w:t>
      </w:r>
    </w:p>
    <w:p>
      <w:pPr>
        <w:pStyle w:val="Normal"/>
        <w:overflowPunct w:val="false"/>
        <w:bidi w:val="0"/>
        <w:jc w:val="both"/>
        <w:textAlignment w:val="baseline"/>
        <w:rPr>
          <w:rFonts w:ascii="Cambria" w:hAnsi="Cambria"/>
        </w:rPr>
      </w:pPr>
      <w:r>
        <w:rPr>
          <w:rFonts w:eastAsia="Times New Roman" w:cs="Arial" w:ascii="Cambria" w:hAnsi="Cambria"/>
          <w:b/>
          <w:bCs/>
          <w:color w:val="000000"/>
        </w:rPr>
        <w:t>Numer telefonu: 43 8428528</w:t>
      </w:r>
    </w:p>
    <w:p>
      <w:pPr>
        <w:pStyle w:val="Normal"/>
        <w:bidi w:val="0"/>
        <w:ind w:left="510" w:right="0" w:hanging="510"/>
        <w:jc w:val="both"/>
        <w:rPr>
          <w:rFonts w:ascii="Cambria" w:hAnsi="Cambria"/>
        </w:rPr>
      </w:pPr>
      <w:r>
        <w:rPr>
          <w:rFonts w:eastAsia="Times New Roman" w:cs="Arial" w:ascii="Cambria" w:hAnsi="Cambria"/>
          <w:bCs/>
          <w:color w:val="000000"/>
          <w:lang w:eastAsia="pl-PL"/>
        </w:rPr>
        <w:t xml:space="preserve">adres poczty elektronicznej: sekretariat-spr@oswiata.wielun.pl </w:t>
      </w:r>
    </w:p>
    <w:p>
      <w:pPr>
        <w:pStyle w:val="Normal"/>
        <w:overflowPunct w:val="false"/>
        <w:bidi w:val="0"/>
        <w:jc w:val="both"/>
        <w:textAlignment w:val="baseline"/>
        <w:rPr>
          <w:rFonts w:ascii="Cambria" w:hAnsi="Cambria" w:eastAsia="Times New Roman" w:cs="Arial"/>
          <w:bCs/>
          <w:color w:val="auto"/>
          <w:sz w:val="24"/>
          <w:szCs w:val="24"/>
          <w:u w:val="none"/>
        </w:rPr>
      </w:pPr>
      <w:r>
        <w:rPr>
          <w:rFonts w:eastAsia="Times New Roman" w:cs="Arial" w:ascii="Cambria" w:hAnsi="Cambria"/>
          <w:bCs/>
          <w:color w:val="auto"/>
          <w:sz w:val="24"/>
          <w:szCs w:val="24"/>
          <w:u w:val="none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true"/>
        <w:bidi w:val="0"/>
        <w:spacing w:lineRule="auto" w:line="276"/>
        <w:ind w:left="0" w:right="0" w:hanging="0"/>
        <w:jc w:val="left"/>
        <w:rPr>
          <w:rFonts w:ascii="Cambria" w:hAnsi="Cambria"/>
        </w:rPr>
      </w:pPr>
      <w:r>
        <w:rPr>
          <w:rFonts w:eastAsia="SimSun" w:cs="Arial" w:ascii="Cambria" w:hAnsi="Cambria"/>
          <w:b/>
          <w:bCs/>
          <w:lang w:eastAsia="zh-CN"/>
        </w:rPr>
        <w:t xml:space="preserve">Adres strony internetowej prowadzonego postępowania: </w:t>
      </w:r>
    </w:p>
    <w:p>
      <w:pPr>
        <w:pStyle w:val="Normal"/>
        <w:overflowPunct w:val="false"/>
        <w:bidi w:val="0"/>
        <w:jc w:val="both"/>
        <w:textAlignment w:val="baseline"/>
        <w:rPr/>
      </w:pPr>
      <w:r>
        <w:rPr>
          <w:rStyle w:val="Czeinternetowe"/>
          <w:rFonts w:eastAsia="Times New Roman" w:cs="Arial" w:ascii="Cambria" w:hAnsi="Cambria"/>
          <w:bCs/>
          <w:color w:val="000000"/>
          <w:u w:val="none"/>
        </w:rPr>
        <w:t>Postępowanie prowadzone jest na Platformie e-Zamówienia udostępnianej przez Urząd Zamówień Publicznych pod adresem: https://ezamowienia.gov.pl/</w:t>
      </w:r>
    </w:p>
    <w:p>
      <w:pPr>
        <w:pStyle w:val="Normal"/>
        <w:widowControl w:val="false"/>
        <w:numPr>
          <w:ilvl w:val="0"/>
          <w:numId w:val="0"/>
        </w:numPr>
        <w:bidi w:val="0"/>
        <w:spacing w:lineRule="auto" w:line="276"/>
        <w:ind w:left="709" w:hanging="567"/>
        <w:jc w:val="both"/>
        <w:outlineLvl w:val="3"/>
        <w:rPr>
          <w:rFonts w:asciiTheme="majorHAnsi" w:hAnsiTheme="majorHAnsi"/>
          <w:b/>
          <w:b/>
          <w:sz w:val="10"/>
          <w:szCs w:val="10"/>
        </w:rPr>
      </w:pPr>
      <w:r>
        <w:rPr>
          <w:rFonts w:asciiTheme="majorHAnsi" w:hAnsiTheme="majorHAnsi"/>
          <w:b/>
          <w:sz w:val="10"/>
          <w:szCs w:val="10"/>
        </w:rPr>
      </w:r>
    </w:p>
    <w:tbl>
      <w:tblPr>
        <w:tblW w:w="989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897"/>
      </w:tblGrid>
      <w:tr>
        <w:trPr>
          <w:trHeight w:val="235" w:hRule="atLeast"/>
        </w:trPr>
        <w:tc>
          <w:tcPr>
            <w:tcW w:w="9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before="120" w:after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B. DANE WYKONAWCY/WYKONAWCÓW</w:t>
            </w:r>
          </w:p>
          <w:p>
            <w:pPr>
              <w:pStyle w:val="Tretekstu"/>
              <w:widowControl w:val="false"/>
              <w:bidi w:val="0"/>
              <w:jc w:val="left"/>
              <w:rPr>
                <w:rFonts w:ascii="Cambria" w:hAnsi="Cambria" w:eastAsia="Times New Roman"/>
                <w:iCs/>
                <w:sz w:val="24"/>
                <w:szCs w:val="24"/>
              </w:rPr>
            </w:pPr>
            <w:r>
              <w:rPr>
                <w:rFonts w:eastAsia="Times New Roman" w:asciiTheme="majorHAnsi" w:hAnsiTheme="majorHAnsi" w:ascii="Cambria" w:hAnsi="Cambria"/>
                <w:iCs/>
                <w:sz w:val="24"/>
                <w:szCs w:val="24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bidi w:val="0"/>
              <w:ind w:left="316" w:hanging="284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>
            <w:pPr>
              <w:pStyle w:val="ListParagraph"/>
              <w:widowControl w:val="false"/>
              <w:tabs>
                <w:tab w:val="clear" w:pos="709"/>
                <w:tab w:val="left" w:pos="348" w:leader="none"/>
              </w:tabs>
              <w:bidi w:val="0"/>
              <w:spacing w:lineRule="auto" w:line="360"/>
              <w:ind w:left="316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........</w:t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bidi w:val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Nazwa </w:t>
            </w:r>
            <w:r>
              <w:rPr>
                <w:rFonts w:eastAsia="Times New Roman" w:ascii="Cambria" w:hAnsi="Cambria"/>
                <w:sz w:val="24"/>
                <w:szCs w:val="24"/>
              </w:rPr>
              <w:t>albo imię i nazwisko</w:t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Zakotwiczenieprzypisudolnego"/>
                <w:rFonts w:eastAsia="Times New Roman" w:ascii="Cambria" w:hAnsi="Cambria"/>
                <w:iCs/>
                <w:sz w:val="24"/>
                <w:szCs w:val="24"/>
              </w:rPr>
              <w:footnoteReference w:id="2"/>
            </w:r>
            <w:r>
              <w:rPr>
                <w:rFonts w:eastAsia="Times New Roman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tabs>
                <w:tab w:val="clear" w:pos="709"/>
                <w:tab w:val="left" w:pos="348" w:leader="none"/>
              </w:tabs>
              <w:bidi w:val="0"/>
              <w:spacing w:lineRule="auto" w:line="360"/>
              <w:ind w:left="316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........</w:t>
            </w:r>
          </w:p>
          <w:p>
            <w:pPr>
              <w:pStyle w:val="ListParagraph"/>
              <w:widowControl w:val="false"/>
              <w:tabs>
                <w:tab w:val="clear" w:pos="709"/>
                <w:tab w:val="left" w:pos="348" w:leader="none"/>
              </w:tabs>
              <w:bidi w:val="0"/>
              <w:spacing w:lineRule="auto" w:line="360"/>
              <w:ind w:left="316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........</w:t>
            </w:r>
          </w:p>
          <w:p>
            <w:pPr>
              <w:pStyle w:val="ListParagraph"/>
              <w:widowControl w:val="false"/>
              <w:bidi w:val="0"/>
              <w:spacing w:lineRule="auto" w:line="360"/>
              <w:ind w:left="316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  <w:t>Siedziba albo miejsce zamieszkania i adres Wykonawcy:</w:t>
            </w:r>
          </w:p>
          <w:p>
            <w:pPr>
              <w:pStyle w:val="ListParagraph"/>
              <w:widowControl w:val="false"/>
              <w:bidi w:val="0"/>
              <w:spacing w:lineRule="auto" w:line="360"/>
              <w:ind w:left="36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........</w:t>
            </w:r>
          </w:p>
          <w:p>
            <w:pPr>
              <w:pStyle w:val="ListParagraph"/>
              <w:widowControl w:val="false"/>
              <w:bidi w:val="0"/>
              <w:spacing w:lineRule="auto" w:line="360"/>
              <w:ind w:left="36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województwo: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 ………………………………………………………………………………………………………………</w:t>
            </w:r>
          </w:p>
          <w:p>
            <w:pPr>
              <w:pStyle w:val="Normal"/>
              <w:widowControl w:val="false"/>
              <w:bidi w:val="0"/>
              <w:spacing w:lineRule="auto" w:line="360"/>
              <w:ind w:left="457" w:hanging="141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NIP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 …………………………………..……..………,</w:t>
            </w:r>
          </w:p>
          <w:p>
            <w:pPr>
              <w:pStyle w:val="Normal"/>
              <w:widowControl w:val="false"/>
              <w:bidi w:val="0"/>
              <w:spacing w:lineRule="auto" w:line="360"/>
              <w:ind w:left="457" w:hanging="141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REGON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................................................................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bidi w:val="0"/>
              <w:spacing w:lineRule="auto" w:line="36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" w:ascii="Cambria" w:hAnsi="Cambria" w:cstheme="minorHAnsi"/>
                <w:spacing w:val="-10"/>
                <w:sz w:val="24"/>
                <w:szCs w:val="24"/>
              </w:rPr>
              <w:t xml:space="preserve">Podlegamy wpisowi do rejestru przedsiębiorców w </w:t>
            </w:r>
            <w:r>
              <w:rPr>
                <w:rFonts w:cs="" w:ascii="Cambria" w:hAnsi="Cambria" w:cstheme="minorHAnsi"/>
                <w:i/>
                <w:iCs/>
                <w:spacing w:val="-10"/>
                <w:sz w:val="24"/>
                <w:szCs w:val="24"/>
              </w:rPr>
              <w:t>(zaznaczyć właściwe):</w:t>
            </w:r>
          </w:p>
          <w:p>
            <w:pPr>
              <w:pStyle w:val="ListParagraph"/>
              <w:widowControl w:val="false"/>
              <w:bidi w:val="0"/>
              <w:spacing w:lineRule="auto" w:line="360"/>
              <w:ind w:left="36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" w:ascii="Cambria" w:hAnsi="Cambria" w:cstheme="minorHAnsi"/>
                <w:spacing w:val="-10"/>
                <w:sz w:val="24"/>
                <w:szCs w:val="24"/>
              </w:rPr>
              <w:t xml:space="preserve">1) KRS </w:t>
              <w:tab/>
              <w:t>numer  KRS: .....................................</w:t>
            </w:r>
          </w:p>
          <w:p>
            <w:pPr>
              <w:pStyle w:val="ListParagraph"/>
              <w:widowControl w:val="false"/>
              <w:bidi w:val="0"/>
              <w:spacing w:lineRule="auto" w:line="360"/>
              <w:ind w:left="36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" w:ascii="Cambria" w:hAnsi="Cambria" w:cstheme="minorHAnsi"/>
                <w:spacing w:val="-10"/>
                <w:sz w:val="24"/>
                <w:szCs w:val="24"/>
              </w:rPr>
              <w:t>2) CEiDG</w:t>
            </w:r>
          </w:p>
          <w:p>
            <w:pPr>
              <w:pStyle w:val="ListParagraph"/>
              <w:widowControl w:val="false"/>
              <w:bidi w:val="0"/>
              <w:spacing w:lineRule="auto" w:line="360"/>
              <w:ind w:left="36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" w:ascii="Cambria" w:hAnsi="Cambria" w:cstheme="minorHAnsi"/>
                <w:spacing w:val="-10"/>
                <w:sz w:val="24"/>
                <w:szCs w:val="24"/>
              </w:rPr>
              <w:t>3) NIE DOTYCZY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bidi w:val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" w:ascii="Cambria" w:hAnsi="Cambria" w:cstheme="minorHAnsi"/>
                <w:iCs/>
                <w:sz w:val="24"/>
                <w:szCs w:val="24"/>
              </w:rPr>
              <w:t xml:space="preserve">Dane teleadresowe, na które należy przekazywać korespondencję związaną </w:t>
              <w:br/>
              <w:t>z postępowaniem</w:t>
            </w:r>
            <w:r>
              <w:rPr>
                <w:rFonts w:cs="" w:ascii="Cambria" w:hAnsi="Cambria" w:cstheme="minorHAnsi"/>
                <w:b/>
                <w:iCs/>
                <w:sz w:val="24"/>
                <w:szCs w:val="24"/>
              </w:rPr>
              <w:t xml:space="preserve"> (w szczególnie uzasadnionych przypadkach, </w:t>
            </w:r>
            <w:r>
              <w:rPr>
                <w:rFonts w:cs="" w:ascii="Cambria" w:hAnsi="Cambria" w:cstheme="minorHAnsi"/>
                <w:b/>
                <w:w w:val="95"/>
                <w:sz w:val="24"/>
                <w:szCs w:val="24"/>
              </w:rPr>
              <w:t xml:space="preserve">uniemożliwiających komunikację </w:t>
            </w:r>
            <w:r>
              <w:rPr>
                <w:rFonts w:cs="" w:ascii="Cambria" w:hAnsi="Cambria" w:cstheme="minorHAnsi"/>
                <w:b/>
                <w:w w:val="85"/>
                <w:sz w:val="24"/>
                <w:szCs w:val="24"/>
              </w:rPr>
              <w:t>za</w:t>
            </w:r>
            <w:r>
              <w:rPr>
                <w:rFonts w:cs="" w:ascii="Cambria" w:hAnsi="Cambria" w:cstheme="minorHAnsi"/>
                <w:b/>
                <w:spacing w:val="-23"/>
                <w:w w:val="85"/>
                <w:sz w:val="24"/>
                <w:szCs w:val="24"/>
              </w:rPr>
              <w:t xml:space="preserve"> </w:t>
            </w:r>
            <w:r>
              <w:rPr>
                <w:rFonts w:cs="" w:ascii="Cambria" w:hAnsi="Cambria" w:cstheme="minorHAnsi"/>
                <w:b/>
                <w:w w:val="85"/>
                <w:sz w:val="24"/>
                <w:szCs w:val="24"/>
              </w:rPr>
              <w:t>pośrednictwem</w:t>
            </w:r>
            <w:r>
              <w:rPr>
                <w:rFonts w:cs="" w:ascii="Cambria" w:hAnsi="Cambria" w:cstheme="minorHAnsi"/>
                <w:b/>
                <w:spacing w:val="-22"/>
                <w:w w:val="85"/>
                <w:sz w:val="24"/>
                <w:szCs w:val="24"/>
              </w:rPr>
              <w:t xml:space="preserve"> </w:t>
            </w:r>
            <w:r>
              <w:rPr>
                <w:rFonts w:cs="" w:ascii="Cambria" w:hAnsi="Cambria" w:cstheme="minorHAnsi"/>
                <w:b/>
                <w:w w:val="85"/>
                <w:sz w:val="24"/>
                <w:szCs w:val="24"/>
              </w:rPr>
              <w:t>Platformy</w:t>
            </w:r>
            <w:r>
              <w:rPr>
                <w:rFonts w:cs="" w:ascii="Cambria" w:hAnsi="Cambria" w:cstheme="minorHAnsi"/>
                <w:b/>
                <w:spacing w:val="-21"/>
                <w:w w:val="85"/>
                <w:sz w:val="24"/>
                <w:szCs w:val="24"/>
              </w:rPr>
              <w:t xml:space="preserve"> </w:t>
            </w:r>
            <w:r>
              <w:rPr>
                <w:rFonts w:cs="" w:ascii="Cambria" w:hAnsi="Cambria" w:cstheme="minorHAnsi"/>
                <w:b/>
                <w:w w:val="85"/>
                <w:sz w:val="24"/>
                <w:szCs w:val="24"/>
              </w:rPr>
              <w:t>e-Zamówienia)</w:t>
            </w:r>
            <w:r>
              <w:rPr>
                <w:rFonts w:cs="" w:ascii="Cambria" w:hAnsi="Cambria" w:cstheme="minorHAnsi"/>
                <w:b/>
                <w:iCs/>
                <w:sz w:val="24"/>
                <w:szCs w:val="24"/>
              </w:rPr>
              <w:t>:</w:t>
            </w:r>
          </w:p>
          <w:p>
            <w:pPr>
              <w:pStyle w:val="ListParagraph"/>
              <w:widowControl w:val="false"/>
              <w:bidi w:val="0"/>
              <w:ind w:left="316" w:hanging="0"/>
              <w:jc w:val="both"/>
              <w:rPr>
                <w:rFonts w:ascii="Cambria" w:hAnsi="Cambria" w:cs="Arial"/>
                <w:b/>
                <w:b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b/>
                <w:iCs/>
                <w:sz w:val="24"/>
                <w:szCs w:val="24"/>
              </w:rPr>
            </w:r>
          </w:p>
          <w:p>
            <w:pPr>
              <w:pStyle w:val="Wcicietrecitekstu"/>
              <w:widowControl w:val="false"/>
              <w:tabs>
                <w:tab w:val="clear" w:pos="709"/>
                <w:tab w:val="left" w:pos="1571" w:leader="none"/>
              </w:tabs>
              <w:bidi w:val="0"/>
              <w:spacing w:lineRule="auto" w:line="360" w:before="0" w:after="0"/>
              <w:ind w:left="720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 xml:space="preserve">e-mail: </w:t>
            </w:r>
            <w:r>
              <w:rPr>
                <w:rFonts w:ascii="Cambria" w:hAnsi="Cambria"/>
                <w:bCs/>
                <w:sz w:val="24"/>
                <w:szCs w:val="24"/>
              </w:rPr>
              <w:t>…….………………………….…..………………….………………………………..………</w:t>
            </w:r>
          </w:p>
          <w:p>
            <w:pPr>
              <w:pStyle w:val="Wcicietrecitekstu"/>
              <w:widowControl w:val="false"/>
              <w:tabs>
                <w:tab w:val="clear" w:pos="709"/>
                <w:tab w:val="left" w:pos="1571" w:leader="none"/>
              </w:tabs>
              <w:bidi w:val="0"/>
              <w:spacing w:lineRule="auto" w:line="276" w:before="0" w:after="0"/>
              <w:ind w:left="720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i/>
                <w:iCs/>
                <w:sz w:val="24"/>
                <w:szCs w:val="24"/>
              </w:rPr>
              <w:t>W szczególnie uzasadnionych przypadkach, uniemożliwiających komunikację za pośrednictwem Platformy e-Zamówienia zamawiający przekazuje dokumenty, oświadczenia i wnioski w trakcie trwania postępowania na ww. adres poczty elektronicznej wykonawcy, na co wykonawca wyraża zgodę.</w:t>
            </w:r>
          </w:p>
          <w:p>
            <w:pPr>
              <w:pStyle w:val="Wcicietrecitekstu"/>
              <w:widowControl w:val="false"/>
              <w:tabs>
                <w:tab w:val="clear" w:pos="709"/>
                <w:tab w:val="left" w:pos="1571" w:leader="none"/>
              </w:tabs>
              <w:bidi w:val="0"/>
              <w:spacing w:lineRule="auto" w:line="276" w:before="0" w:after="0"/>
              <w:ind w:left="720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i/>
                <w:iCs/>
                <w:sz w:val="24"/>
                <w:szCs w:val="24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 formularzu ofertowym zostały doręczone skutecznie a wykonawca zapoznał się z ich treścią.</w:t>
            </w:r>
          </w:p>
          <w:p>
            <w:pPr>
              <w:pStyle w:val="Wcicietrecitekstu"/>
              <w:widowControl w:val="false"/>
              <w:tabs>
                <w:tab w:val="clear" w:pos="709"/>
                <w:tab w:val="left" w:pos="851" w:leader="none"/>
              </w:tabs>
              <w:bidi w:val="0"/>
              <w:spacing w:lineRule="auto" w:line="360" w:before="0" w:after="0"/>
              <w:ind w:left="0" w:hanging="0"/>
              <w:jc w:val="both"/>
              <w:rPr>
                <w:rFonts w:ascii="Cambria" w:hAnsi="Cambria"/>
                <w:b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ascii="Cambria" w:hAnsi="Cambria"/>
                <w:b/>
                <w:bCs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9"/>
                <w:tab w:val="left" w:pos="752" w:leader="none"/>
              </w:tabs>
              <w:bidi w:val="0"/>
              <w:spacing w:lineRule="auto" w:line="36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Adres do korespondencji pisemnej, w sprawach, w których może ona być w tej formie prowadzona </w:t>
            </w:r>
            <w:r>
              <w:rPr>
                <w:rFonts w:cs="Arial" w:ascii="Cambria" w:hAnsi="Cambria"/>
                <w:i/>
                <w:sz w:val="24"/>
                <w:szCs w:val="24"/>
              </w:rPr>
              <w:t>(jeżeli inny niż adres siedziby):</w:t>
            </w:r>
          </w:p>
          <w:p>
            <w:pPr>
              <w:pStyle w:val="ListParagraph"/>
              <w:widowControl w:val="false"/>
              <w:tabs>
                <w:tab w:val="clear" w:pos="709"/>
                <w:tab w:val="left" w:pos="348" w:leader="none"/>
              </w:tabs>
              <w:bidi w:val="0"/>
              <w:spacing w:lineRule="auto" w:line="360"/>
              <w:ind w:left="316" w:hanging="0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iCs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tabs>
                <w:tab w:val="clear" w:pos="709"/>
                <w:tab w:val="left" w:pos="348" w:leader="none"/>
              </w:tabs>
              <w:bidi w:val="0"/>
              <w:spacing w:lineRule="auto" w:line="360"/>
              <w:ind w:left="316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……………………………………………………………………………………………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........</w:t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bidi w:val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ascii="Cambria" w:hAnsi="Cambria"/>
                <w:b w:val="false"/>
                <w:sz w:val="24"/>
                <w:szCs w:val="24"/>
              </w:rPr>
              <w:t>Osoba odpowiedzialna za kontakty z Zamawiającym, numer telefonu kontaktowego: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37" w:leader="none"/>
              </w:tabs>
              <w:bidi w:val="0"/>
              <w:spacing w:before="120" w:after="0"/>
              <w:ind w:firstLine="337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…………………………………………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..…………………………,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37" w:leader="none"/>
              </w:tabs>
              <w:bidi w:val="0"/>
              <w:spacing w:before="120" w:after="0"/>
              <w:ind w:firstLine="337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tel.: ………………………………………………………………..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37" w:leader="none"/>
              </w:tabs>
              <w:bidi w:val="0"/>
              <w:spacing w:before="120" w:after="0"/>
              <w:ind w:firstLine="337"/>
              <w:jc w:val="left"/>
              <w:rPr>
                <w:rFonts w:ascii="Cambria" w:hAnsi="Cambria" w:cs="Arial"/>
                <w:i/>
                <w:i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i/>
                <w:iCs/>
                <w:sz w:val="24"/>
                <w:szCs w:val="24"/>
              </w:rPr>
            </w:r>
          </w:p>
        </w:tc>
      </w:tr>
      <w:tr>
        <w:trPr>
          <w:trHeight w:val="151" w:hRule="atLeast"/>
        </w:trPr>
        <w:tc>
          <w:tcPr>
            <w:tcW w:w="9897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300" w:before="120" w:after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C. OFEROWANY PRZEDMIOT ZAMÓWIENIA.</w:t>
            </w:r>
          </w:p>
          <w:p>
            <w:pPr>
              <w:pStyle w:val="Normal"/>
              <w:widowControl w:val="false"/>
              <w:bidi w:val="0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W związku z ogłoszeniem postępowania o udzielenie zamówienia publicznego prowadzonego w </w:t>
            </w:r>
            <w:r>
              <w:rPr>
                <w:rFonts w:cs="Arial" w:ascii="Cambria" w:hAnsi="Cambria"/>
                <w:b/>
                <w:bCs/>
                <w:iCs/>
                <w:sz w:val="24"/>
                <w:szCs w:val="24"/>
                <w:u w:val="single"/>
              </w:rPr>
              <w:t>trybie podstawowym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 na zadanie pn. </w:t>
            </w:r>
            <w:r>
              <w:rPr>
                <w:rFonts w:cs="Arial" w:ascii="Cambria" w:hAnsi="Cambria"/>
                <w:b/>
                <w:bCs/>
                <w:iCs/>
                <w:sz w:val="24"/>
                <w:szCs w:val="24"/>
              </w:rPr>
              <w:t xml:space="preserve">Wyposażenie pomieszczeń w sprzęt i pomoce dydaktyczne w ramach projektu </w:t>
            </w:r>
            <w:r>
              <w:rPr>
                <w:rFonts w:cs="Helvetica" w:ascii="Cambria" w:hAnsi="Cambria"/>
                <w:b/>
                <w:bCs/>
                <w:iCs/>
                <w:sz w:val="24"/>
                <w:szCs w:val="24"/>
              </w:rPr>
              <w:t>„Szkoła pełna możliwości: kształcenie, technologie i wsparcie w edukacji”.</w:t>
            </w:r>
          </w:p>
          <w:p>
            <w:pPr>
              <w:pStyle w:val="Normal"/>
              <w:widowControl w:val="false"/>
              <w:bidi w:val="0"/>
              <w:spacing w:lineRule="auto" w:line="276"/>
              <w:jc w:val="center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Oferuję/oferujemy*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 wykonanie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zamówienia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zgodnie z </w:t>
            </w:r>
            <w:r>
              <w:rPr>
                <w:rFonts w:cs="Arial" w:ascii="Cambria" w:hAnsi="Cambria"/>
                <w:bCs/>
                <w:iCs/>
                <w:sz w:val="24"/>
                <w:szCs w:val="24"/>
              </w:rPr>
              <w:t xml:space="preserve">zakresem zamieszczonym </w:t>
              <w:br/>
              <w:t xml:space="preserve">w SWZ oraz umowie, 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>za cenę ryczałtową:</w:t>
            </w:r>
          </w:p>
          <w:p>
            <w:pPr>
              <w:pStyle w:val="Normal"/>
              <w:widowControl w:val="false"/>
              <w:bidi w:val="0"/>
              <w:spacing w:lineRule="auto" w:line="276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bCs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auto" w:line="36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 xml:space="preserve">składam/y ofertę na </w:t>
            </w:r>
            <w:r>
              <w:rPr>
                <w:rFonts w:ascii="Cambria" w:hAnsi="Cambria"/>
                <w:b/>
                <w:bCs/>
                <w:color w:val="548DD4" w:themeColor="text2" w:themeTint="99"/>
                <w:sz w:val="24"/>
                <w:szCs w:val="24"/>
              </w:rPr>
              <w:t>Część 1 –</w:t>
            </w:r>
            <w:r>
              <w:rPr>
                <w:rFonts w:cs="" w:ascii="Cambria" w:hAnsi="Cambria" w:cstheme="minorHAnsi"/>
                <w:b/>
                <w:bCs/>
                <w:color w:val="548DD4" w:themeColor="text2" w:themeTint="99"/>
                <w:sz w:val="24"/>
                <w:szCs w:val="24"/>
              </w:rPr>
              <w:t xml:space="preserve"> Wyposażenie pracowni językowej</w:t>
            </w:r>
          </w:p>
          <w:tbl>
            <w:tblPr>
              <w:tblStyle w:val="Tabela-Siatka"/>
              <w:tblW w:w="905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528"/>
              <w:gridCol w:w="4527"/>
            </w:tblGrid>
            <w:tr>
              <w:trPr>
                <w:trHeight w:val="875" w:hRule="atLeast"/>
              </w:trPr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Cambria" w:hAnsi="Cambria"/>
                      <w:b/>
                      <w:i/>
                      <w:kern w:val="0"/>
                      <w:sz w:val="24"/>
                      <w:szCs w:val="24"/>
                      <w:lang w:val="pl-PL" w:bidi="ar-SA"/>
                    </w:rPr>
                    <w:t>Cena brutto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276"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Arial" w:ascii="Cambria" w:hAnsi="Cambria"/>
                      <w:i/>
                      <w:iCs/>
                      <w:kern w:val="0"/>
                      <w:sz w:val="24"/>
                      <w:szCs w:val="24"/>
                      <w:lang w:val="pl-PL" w:bidi="ar-SA"/>
                    </w:rPr>
                    <w:t>Słownie: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/>
                      <w:b/>
                      <w:i/>
                      <w:i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/>
                      <w:i/>
                      <w:sz w:val="24"/>
                      <w:szCs w:val="24"/>
                    </w:rPr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Cambria" w:hAnsi="Cambria"/>
                      <w:b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Okres gwarancji - 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w miesiącach minimum </w:t>
                  </w:r>
                  <w:r>
                    <w:rPr>
                      <w:rFonts w:eastAsia="Calibri" w:cs="Times New Roman" w:ascii="Cambria" w:hAnsi="Cambria"/>
                      <w:b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24 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miesięcy, maksimum </w:t>
                  </w:r>
                  <w:r>
                    <w:rPr>
                      <w:rFonts w:eastAsia="Calibri" w:cs="Times New Roman" w:ascii="Cambria" w:hAnsi="Cambria"/>
                      <w:b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>36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 miesięcy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spacing w:lineRule="auto" w:line="360"/>
              <w:jc w:val="left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Theme="majorHAnsi" w:hAnsiTheme="majorHAnsi" w:ascii="Cambria" w:hAnsi="Cambria"/>
                <w:bCs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auto" w:line="36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 xml:space="preserve">składam/y ofertę na </w:t>
            </w:r>
            <w:r>
              <w:rPr>
                <w:rFonts w:cs="" w:ascii="Cambria" w:hAnsi="Cambria" w:cstheme="minorHAnsi"/>
                <w:b/>
                <w:bCs/>
                <w:color w:val="548DD4" w:themeColor="text2" w:themeTint="99"/>
                <w:sz w:val="24"/>
                <w:szCs w:val="24"/>
              </w:rPr>
              <w:t xml:space="preserve">Część 2 - </w:t>
            </w:r>
            <w:r>
              <w:rPr>
                <w:rFonts w:cs="" w:ascii="Cambria" w:hAnsi="Cambria" w:cstheme="minorHAnsi"/>
                <w:b/>
                <w:color w:val="548DD4" w:themeColor="text2" w:themeTint="99"/>
                <w:sz w:val="24"/>
                <w:szCs w:val="24"/>
              </w:rPr>
              <w:t>Pomoce cyfrowe</w:t>
            </w:r>
          </w:p>
          <w:tbl>
            <w:tblPr>
              <w:tblStyle w:val="Tabela-Siatka"/>
              <w:tblW w:w="905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528"/>
              <w:gridCol w:w="4527"/>
            </w:tblGrid>
            <w:tr>
              <w:trPr>
                <w:trHeight w:val="875" w:hRule="atLeast"/>
              </w:trPr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Cambria" w:hAnsi="Cambria"/>
                      <w:b/>
                      <w:i/>
                      <w:kern w:val="0"/>
                      <w:sz w:val="24"/>
                      <w:szCs w:val="24"/>
                      <w:lang w:val="pl-PL" w:bidi="ar-SA"/>
                    </w:rPr>
                    <w:t>Cena brutto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276"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Arial" w:ascii="Cambria" w:hAnsi="Cambria"/>
                      <w:i/>
                      <w:iCs/>
                      <w:kern w:val="0"/>
                      <w:sz w:val="24"/>
                      <w:szCs w:val="24"/>
                      <w:lang w:val="pl-PL" w:bidi="ar-SA"/>
                    </w:rPr>
                    <w:t>Słownie: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/>
                      <w:b/>
                      <w:i/>
                      <w:i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/>
                      <w:i/>
                      <w:sz w:val="24"/>
                      <w:szCs w:val="24"/>
                    </w:rPr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Cambria" w:hAnsi="Cambria"/>
                      <w:b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Okres gwarancji - 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w miesiącach minimum </w:t>
                  </w:r>
                  <w:r>
                    <w:rPr>
                      <w:rFonts w:eastAsia="Calibri" w:cs="Times New Roman" w:ascii="Cambria" w:hAnsi="Cambria"/>
                      <w:b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24 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miesięcy, maksimum </w:t>
                  </w:r>
                  <w:r>
                    <w:rPr>
                      <w:rFonts w:eastAsia="Calibri" w:cs="Times New Roman" w:ascii="Cambria" w:hAnsi="Cambria"/>
                      <w:b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>36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 miesięcy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spacing w:lineRule="auto" w:line="276"/>
              <w:jc w:val="both"/>
              <w:rPr>
                <w:rFonts w:ascii="Cambria" w:hAnsi="Cambria" w:cs="Arial"/>
                <w:bCs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bCs/>
                <w:iCs/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9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36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 xml:space="preserve">składam/y ofertę na </w:t>
            </w:r>
            <w:r>
              <w:rPr>
                <w:rFonts w:cs="" w:ascii="Cambria" w:hAnsi="Cambria" w:cstheme="minorHAnsi"/>
                <w:b/>
                <w:bCs/>
                <w:color w:val="548DD4" w:themeColor="text2" w:themeTint="99"/>
                <w:sz w:val="24"/>
                <w:szCs w:val="24"/>
              </w:rPr>
              <w:t>Część 3 - Pomoce dydaktyczne</w:t>
            </w:r>
          </w:p>
          <w:tbl>
            <w:tblPr>
              <w:tblStyle w:val="Tabela-Siatka"/>
              <w:tblW w:w="9056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a0"/>
            </w:tblPr>
            <w:tblGrid>
              <w:gridCol w:w="4528"/>
              <w:gridCol w:w="4527"/>
            </w:tblGrid>
            <w:tr>
              <w:trPr>
                <w:trHeight w:val="875" w:hRule="atLeast"/>
              </w:trPr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Cambria" w:hAnsi="Cambria"/>
                      <w:b/>
                      <w:i/>
                      <w:kern w:val="0"/>
                      <w:sz w:val="24"/>
                      <w:szCs w:val="24"/>
                      <w:lang w:val="pl-PL" w:bidi="ar-SA"/>
                    </w:rPr>
                    <w:t>Cena brutto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276"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Arial" w:ascii="Cambria" w:hAnsi="Cambria"/>
                      <w:i/>
                      <w:iCs/>
                      <w:kern w:val="0"/>
                      <w:sz w:val="24"/>
                      <w:szCs w:val="24"/>
                      <w:lang w:val="pl-PL" w:bidi="ar-SA"/>
                    </w:rPr>
                    <w:t>Słownie:</w:t>
                  </w:r>
                </w:p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/>
                      <w:b/>
                      <w:i/>
                      <w:i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/>
                      <w:i/>
                      <w:sz w:val="24"/>
                      <w:szCs w:val="24"/>
                    </w:rPr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4"/>
                      <w:szCs w:val="24"/>
                    </w:rPr>
                  </w:r>
                </w:p>
              </w:tc>
            </w:tr>
            <w:tr>
              <w:trPr/>
              <w:tc>
                <w:tcPr>
                  <w:tcW w:w="4528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before="0" w:after="0"/>
                    <w:jc w:val="left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eastAsia="Calibri" w:cs="Times New Roman" w:ascii="Cambria" w:hAnsi="Cambria"/>
                      <w:b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Okres gwarancji - 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w miesiącach minimum </w:t>
                  </w:r>
                  <w:r>
                    <w:rPr>
                      <w:rFonts w:eastAsia="Calibri" w:cs="Times New Roman" w:ascii="Cambria" w:hAnsi="Cambria"/>
                      <w:b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24 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miesięcy, maksimum </w:t>
                  </w:r>
                  <w:r>
                    <w:rPr>
                      <w:rFonts w:eastAsia="Calibri" w:cs="Times New Roman" w:ascii="Cambria" w:hAnsi="Cambria"/>
                      <w:b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>36</w:t>
                  </w:r>
                  <w:r>
                    <w:rPr>
                      <w:rFonts w:eastAsia="Calibri" w:cs="Times New Roman" w:ascii="Cambria" w:hAnsi="Cambria"/>
                      <w:bCs/>
                      <w:i/>
                      <w:kern w:val="0"/>
                      <w:sz w:val="24"/>
                      <w:szCs w:val="24"/>
                      <w:lang w:val="pl-PL" w:bidi="ar-SA"/>
                    </w:rPr>
                    <w:t xml:space="preserve"> miesięcy</w:t>
                  </w:r>
                </w:p>
              </w:tc>
              <w:tc>
                <w:tcPr>
                  <w:tcW w:w="4527" w:type="dxa"/>
                  <w:tcBorders/>
                </w:tcPr>
                <w:p>
                  <w:pPr>
                    <w:pStyle w:val="Normal"/>
                    <w:widowControl w:val="false"/>
                    <w:suppressAutoHyphens w:val="true"/>
                    <w:bidi w:val="0"/>
                    <w:spacing w:lineRule="auto" w:line="360" w:before="0" w:after="0"/>
                    <w:jc w:val="left"/>
                    <w:rPr>
                      <w:rFonts w:ascii="Cambria" w:hAnsi="Cambria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ajorHAnsi" w:hAnsiTheme="majorHAnsi" w:ascii="Cambria" w:hAnsi="Cambria"/>
                      <w:bCs/>
                      <w:color w:val="000000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Normal"/>
              <w:widowControl w:val="false"/>
              <w:bidi w:val="0"/>
              <w:spacing w:lineRule="auto" w:line="300" w:before="120" w:after="0"/>
              <w:jc w:val="both"/>
              <w:rPr>
                <w:rFonts w:ascii="Cambria" w:hAnsi="Cambria" w:cs="Arial"/>
                <w:b/>
                <w:b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b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D. OŚWIADCZENIE DOTYCZĄCE POSTANOWIEŃ TREŚCI SWZ.</w:t>
            </w:r>
          </w:p>
          <w:p>
            <w:pPr>
              <w:pStyle w:val="Normal"/>
              <w:widowControl w:val="false"/>
              <w:bidi w:val="0"/>
              <w:jc w:val="both"/>
              <w:rPr>
                <w:rFonts w:ascii="Cambria" w:hAnsi="Cambria" w:cs="Arial"/>
                <w:b/>
                <w:b/>
                <w:iCs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21"/>
              </w:numPr>
              <w:bidi w:val="0"/>
              <w:spacing w:lineRule="auto" w:line="276"/>
              <w:ind w:left="323" w:hanging="323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Oświadczam/y, że powyższa cena zawierają wszystkie koszty, jakie ponosi Zamawiający </w:t>
              <w:br/>
              <w:t>w przypadku wyboru niniejszej oferty na zasadach wynikających z umowy.</w:t>
            </w:r>
          </w:p>
          <w:p>
            <w:pPr>
              <w:pStyle w:val="ListParagraph"/>
              <w:widowControl w:val="false"/>
              <w:numPr>
                <w:ilvl w:val="0"/>
                <w:numId w:val="22"/>
              </w:numPr>
              <w:bidi w:val="0"/>
              <w:spacing w:lineRule="auto" w:line="276"/>
              <w:ind w:left="323" w:hanging="323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>
            <w:pPr>
              <w:pStyle w:val="ListParagraph"/>
              <w:widowControl w:val="false"/>
              <w:numPr>
                <w:ilvl w:val="0"/>
                <w:numId w:val="23"/>
              </w:numPr>
              <w:bidi w:val="0"/>
              <w:spacing w:lineRule="auto" w:line="276"/>
              <w:ind w:left="323" w:hanging="323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  <w:t>Oświadczam/y, że uważam/y się za związanych niniejszą ofertą przez okres wskazany w SWZ.</w:t>
            </w:r>
          </w:p>
          <w:p>
            <w:pPr>
              <w:pStyle w:val="ListParagraph"/>
              <w:widowControl w:val="false"/>
              <w:numPr>
                <w:ilvl w:val="0"/>
                <w:numId w:val="24"/>
              </w:numPr>
              <w:bidi w:val="0"/>
              <w:spacing w:lineRule="auto" w:line="276"/>
              <w:ind w:left="323" w:hanging="323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  <w:t>Oświadczam/y, że zrealizuję/emy zamówienie zgodnie z SWZ i Projektem umowy.</w:t>
            </w:r>
          </w:p>
          <w:p>
            <w:pPr>
              <w:pStyle w:val="Normal"/>
              <w:widowControl w:val="false"/>
              <w:numPr>
                <w:ilvl w:val="0"/>
                <w:numId w:val="25"/>
              </w:numPr>
              <w:bidi w:val="0"/>
              <w:spacing w:lineRule="auto" w:line="276" w:before="120" w:after="0"/>
              <w:ind w:left="312" w:hanging="312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sz w:val="24"/>
                <w:szCs w:val="24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 dokumenty zawarte na pozostałych stronach Oferty są jawne.</w:t>
            </w:r>
          </w:p>
          <w:p>
            <w:pPr>
              <w:pStyle w:val="Normal"/>
              <w:widowControl w:val="false"/>
              <w:bidi w:val="0"/>
              <w:spacing w:lineRule="auto" w:line="276"/>
              <w:ind w:left="425" w:hanging="53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/>
                <w:sz w:val="24"/>
                <w:szCs w:val="24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>
            <w:pPr>
              <w:pStyle w:val="NoSpacing"/>
              <w:widowControl w:val="false"/>
              <w:numPr>
                <w:ilvl w:val="0"/>
                <w:numId w:val="26"/>
              </w:numPr>
              <w:spacing w:lineRule="auto" w:line="276"/>
              <w:ind w:left="312" w:hanging="312"/>
              <w:textAlignment w:val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>
            <w:pPr>
              <w:pStyle w:val="NoSpacing"/>
              <w:widowControl w:val="false"/>
              <w:numPr>
                <w:ilvl w:val="0"/>
                <w:numId w:val="27"/>
              </w:numPr>
              <w:spacing w:lineRule="auto" w:line="276"/>
              <w:ind w:left="312" w:hanging="312"/>
              <w:textAlignment w:val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Pod groźbą odpowiedzialności karnej oświadczamy, iż wszystkie załączone do oferty dokumenty i złożone oświadczenia opisują stan faktyczny i prawny, aktualny na dzień składania ofert (art. 297 kk).</w:t>
            </w:r>
          </w:p>
          <w:p>
            <w:pPr>
              <w:pStyle w:val="Normal"/>
              <w:widowControl w:val="false"/>
              <w:numPr>
                <w:ilvl w:val="0"/>
                <w:numId w:val="28"/>
              </w:numPr>
              <w:suppressAutoHyphens w:val="true"/>
              <w:bidi w:val="0"/>
              <w:spacing w:lineRule="auto" w:line="276" w:before="120" w:after="0"/>
              <w:ind w:left="720" w:hanging="72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Składając niniejszą ofertę, zgodnie z art. 225 ust. 1 ustawy Pzp informuję, że wybór oferty</w:t>
            </w:r>
            <w:r>
              <w:rPr>
                <w:rStyle w:val="Zakotwiczenieprzypisudolnego"/>
                <w:rFonts w:cs="Arial" w:ascii="Cambria" w:hAnsi="Cambria"/>
                <w:iCs/>
                <w:sz w:val="24"/>
                <w:szCs w:val="24"/>
              </w:rPr>
              <w:footnoteReference w:id="3"/>
            </w:r>
            <w:r>
              <w:rPr>
                <w:rFonts w:cs="Arial" w:ascii="Cambria" w:hAnsi="Cambria"/>
                <w:iCs/>
                <w:sz w:val="24"/>
                <w:szCs w:val="24"/>
              </w:rPr>
              <w:t>: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 w:before="120" w:after="0"/>
              <w:ind w:left="720" w:hanging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29"/>
              </w:numPr>
              <w:tabs>
                <w:tab w:val="clear" w:pos="709"/>
                <w:tab w:val="left" w:pos="360" w:leader="none"/>
              </w:tabs>
              <w:suppressAutoHyphens w:val="true"/>
              <w:bidi w:val="0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rFonts w:ascii="Cambria" w:hAnsi="Cambria"/>
              </w:rPr>
              <w:instrText xml:space="preserve"> FORMCHECKBOX </w:instrText>
            </w:r>
            <w:r>
              <w:rPr>
                <w:sz w:val="24"/>
                <w:szCs w:val="24"/>
                <w:rFonts w:ascii="Cambria" w:hAnsi="Cambria"/>
              </w:rPr>
              <w:fldChar w:fldCharType="separate"/>
            </w:r>
            <w:bookmarkStart w:id="0" w:name="__Fieldmark__37666_1234935656"/>
            <w:bookmarkStart w:id="1" w:name="__Fieldmark__37666_1234935656"/>
            <w:bookmarkEnd w:id="1"/>
            <w:r>
              <w:rPr>
                <w:rFonts w:ascii="Cambria" w:hAnsi="Cambria"/>
                <w:sz w:val="24"/>
                <w:szCs w:val="24"/>
              </w:rPr>
            </w:r>
            <w:r>
              <w:rPr>
                <w:sz w:val="24"/>
                <w:szCs w:val="24"/>
                <w:rFonts w:ascii="Cambria" w:hAnsi="Cambria"/>
              </w:rPr>
              <w:fldChar w:fldCharType="end"/>
            </w:r>
            <w:bookmarkStart w:id="2" w:name="__Fieldmark__274_1793704427"/>
            <w:bookmarkStart w:id="3" w:name="__Fieldmark__1713_680533577"/>
            <w:bookmarkStart w:id="4" w:name="__Fieldmark__33354_681917992"/>
            <w:bookmarkStart w:id="5" w:name="__Fieldmark__33608_1234935656"/>
            <w:bookmarkEnd w:id="2"/>
            <w:bookmarkEnd w:id="3"/>
            <w:bookmarkEnd w:id="4"/>
            <w:bookmarkEnd w:id="5"/>
            <w:r>
              <w:rPr>
                <w:rFonts w:cs="Arial" w:ascii="Cambria" w:hAnsi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nie będzie </w:t>
            </w:r>
            <w:r>
              <w:rPr>
                <w:rFonts w:cs="Arial" w:ascii="Cambria" w:hAnsi="Cambria"/>
                <w:b/>
                <w:bCs/>
                <w:iCs/>
                <w:sz w:val="24"/>
                <w:szCs w:val="24"/>
              </w:rPr>
              <w:t>prowadzić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 do powstania obowiązku podatkowego po stronie Zamawiającego, zgodnie z przepisami o podatku od towarów i usług, który miałby obowiązek rozliczyć,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bidi w:val="0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30"/>
              </w:numPr>
              <w:tabs>
                <w:tab w:val="clear" w:pos="709"/>
                <w:tab w:val="left" w:pos="360" w:leader="none"/>
              </w:tabs>
              <w:suppressAutoHyphens w:val="true"/>
              <w:bidi w:val="0"/>
              <w:spacing w:lineRule="auto" w:line="276"/>
              <w:jc w:val="both"/>
              <w:rPr>
                <w:rFonts w:ascii="Cambria" w:hAnsi="Cambria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rPr>
                <w:sz w:val="24"/>
                <w:szCs w:val="24"/>
                <w:rFonts w:ascii="Cambria" w:hAnsi="Cambria"/>
              </w:rPr>
              <w:instrText xml:space="preserve"> FORMCHECKBOX </w:instrText>
            </w:r>
            <w:r>
              <w:rPr>
                <w:sz w:val="24"/>
                <w:szCs w:val="24"/>
                <w:rFonts w:ascii="Cambria" w:hAnsi="Cambria"/>
              </w:rPr>
              <w:fldChar w:fldCharType="separate"/>
            </w:r>
            <w:bookmarkStart w:id="6" w:name="__Fieldmark__37686_1234935656"/>
            <w:bookmarkStart w:id="7" w:name="__Fieldmark__37686_1234935656"/>
            <w:bookmarkEnd w:id="7"/>
            <w:r>
              <w:rPr>
                <w:rFonts w:ascii="Cambria" w:hAnsi="Cambria"/>
                <w:sz w:val="24"/>
                <w:szCs w:val="24"/>
              </w:rPr>
            </w:r>
            <w:r>
              <w:rPr>
                <w:sz w:val="24"/>
                <w:szCs w:val="24"/>
                <w:rFonts w:ascii="Cambria" w:hAnsi="Cambria"/>
              </w:rPr>
              <w:fldChar w:fldCharType="end"/>
            </w:r>
            <w:bookmarkStart w:id="8" w:name="__Fieldmark__288_1793704427"/>
            <w:bookmarkStart w:id="9" w:name="__Fieldmark__1720_680533577"/>
            <w:bookmarkStart w:id="10" w:name="__Fieldmark__33365_681917992"/>
            <w:bookmarkStart w:id="11" w:name="__Fieldmark__33625_1234935656"/>
            <w:bookmarkEnd w:id="8"/>
            <w:bookmarkEnd w:id="9"/>
            <w:bookmarkEnd w:id="10"/>
            <w:bookmarkEnd w:id="11"/>
            <w:r>
              <w:rPr>
                <w:rFonts w:cs="Arial" w:ascii="Cambria" w:hAnsi="Cambr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 xml:space="preserve">będzie </w:t>
            </w:r>
            <w:r>
              <w:rPr>
                <w:rFonts w:cs="Arial" w:ascii="Cambria" w:hAnsi="Cambria"/>
                <w:b/>
                <w:bCs/>
                <w:iCs/>
                <w:sz w:val="24"/>
                <w:szCs w:val="24"/>
              </w:rPr>
              <w:t>prowadzić</w:t>
            </w:r>
            <w:r>
              <w:rPr>
                <w:rFonts w:cs="Arial" w:ascii="Cambria" w:hAnsi="Cambria"/>
                <w:iCs/>
                <w:sz w:val="24"/>
                <w:szCs w:val="24"/>
              </w:rPr>
              <w:t xml:space="preserve"> do prowadzić do powstania u Zamawiającego obowiązku podatkowego następujących towarów/usług: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080" w:leader="none"/>
              </w:tabs>
              <w:suppressAutoHyphens w:val="true"/>
              <w:bidi w:val="0"/>
              <w:spacing w:lineRule="auto" w:line="276"/>
              <w:ind w:left="720" w:hanging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before="0" w:after="0"/>
              <w:ind w:left="743" w:hanging="0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cs="Tahoma" w:ascii="Cambria" w:hAnsi="Cambria"/>
                <w:bCs/>
                <w:sz w:val="24"/>
                <w:szCs w:val="24"/>
                <w:lang w:eastAsia="pl-PL"/>
              </w:rPr>
              <w:t xml:space="preserve">…………………………………………………………… </w:t>
            </w:r>
            <w:r>
              <w:rPr>
                <w:rFonts w:eastAsia="Times New Roman" w:cs="Tahoma" w:ascii="Cambria" w:hAnsi="Cambria"/>
                <w:bCs/>
                <w:sz w:val="24"/>
                <w:szCs w:val="24"/>
                <w:lang w:eastAsia="pl-PL"/>
              </w:rPr>
              <w:t>- …………………………………………………………..     zł netto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1526" w:leader="none"/>
              </w:tabs>
              <w:bidi w:val="0"/>
              <w:spacing w:before="0" w:after="0"/>
              <w:ind w:left="641" w:hanging="284"/>
              <w:contextualSpacing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cs="Tahoma" w:ascii="Cambria" w:hAnsi="Cambria"/>
                <w:bCs/>
                <w:i/>
                <w:iCs/>
                <w:sz w:val="24"/>
                <w:szCs w:val="24"/>
                <w:lang w:eastAsia="pl-PL"/>
              </w:rPr>
              <w:t xml:space="preserve">                             </w:t>
            </w:r>
            <w:r>
              <w:rPr>
                <w:rFonts w:eastAsia="Times New Roman" w:cs="Tahoma" w:ascii="Cambria" w:hAnsi="Cambria"/>
                <w:bCs/>
                <w:i/>
                <w:iCs/>
                <w:sz w:val="24"/>
                <w:szCs w:val="24"/>
                <w:lang w:eastAsia="pl-PL"/>
              </w:rPr>
              <w:t>Nazwa towaru/usług                                                            wartość bez kwoty podatku VAT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852" w:leader="none"/>
              </w:tabs>
              <w:bidi w:val="0"/>
              <w:spacing w:lineRule="auto" w:line="276"/>
              <w:ind w:left="426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eastAsia="Times New Roman" w:cs="Arial" w:ascii="Cambria" w:hAnsi="Cambria"/>
                <w:i/>
                <w:sz w:val="24"/>
                <w:szCs w:val="24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eastAsia="Times New Roman" w:cs="Arial" w:ascii="Cambria" w:hAnsi="Cambria"/>
                <w:i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Arial" w:ascii="Cambria" w:hAnsi="Cambria"/>
                <w:b/>
                <w:bCs/>
                <w:i/>
                <w:color w:val="000000"/>
                <w:sz w:val="24"/>
                <w:szCs w:val="24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>
            <w:pPr>
              <w:pStyle w:val="NoSpacing"/>
              <w:widowControl w:val="false"/>
              <w:spacing w:lineRule="auto" w:line="276"/>
              <w:ind w:left="312" w:hanging="10"/>
              <w:rPr>
                <w:rFonts w:ascii="Cambria" w:hAnsi="Cambria"/>
                <w:b/>
                <w:b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b/>
                <w:sz w:val="24"/>
                <w:szCs w:val="24"/>
                <w:u w:val="single"/>
              </w:rPr>
            </w:r>
          </w:p>
          <w:p>
            <w:pPr>
              <w:pStyle w:val="NoSpacing"/>
              <w:widowControl w:val="false"/>
              <w:numPr>
                <w:ilvl w:val="0"/>
                <w:numId w:val="31"/>
              </w:numPr>
              <w:spacing w:lineRule="auto" w:line="276"/>
              <w:ind w:left="312" w:hanging="312"/>
              <w:textAlignment w:val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>
              <w:rPr>
                <w:rStyle w:val="Zakotwiczenieprzypisudolnego"/>
                <w:rFonts w:cs="Arial" w:ascii="Cambria" w:hAnsi="Cambria"/>
                <w:b/>
                <w:color w:val="000000" w:themeColor="text1"/>
                <w:sz w:val="24"/>
                <w:szCs w:val="24"/>
              </w:rPr>
              <w:footnoteReference w:id="4"/>
            </w:r>
            <w:r>
              <w:rPr>
                <w:rFonts w:cs="Arial" w:ascii="Cambria" w:hAnsi="Cambria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>
            <w:pPr>
              <w:pStyle w:val="NormalWeb"/>
              <w:widowControl w:val="false"/>
              <w:bidi w:val="0"/>
              <w:spacing w:lineRule="auto" w:line="276"/>
              <w:ind w:left="426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/>
                <w:color w:val="000000" w:themeColor="text1"/>
                <w:sz w:val="24"/>
                <w:szCs w:val="24"/>
              </w:rPr>
              <w:t>*</w:t>
            </w:r>
            <w:r>
              <w:rPr>
                <w:rFonts w:cs="Arial" w:ascii="Cambria" w:hAnsi="Cambria"/>
                <w:i/>
                <w:color w:val="000000" w:themeColor="text1"/>
                <w:sz w:val="24"/>
                <w:szCs w:val="24"/>
              </w:rPr>
              <w:t xml:space="preserve">W przypadku, gdy Wykonawca </w:t>
            </w:r>
            <w:r>
              <w:rPr>
                <w:rFonts w:cs="Arial" w:ascii="Cambria" w:hAnsi="Cambria"/>
                <w:i/>
                <w:color w:val="000000" w:themeColor="text1"/>
                <w:sz w:val="24"/>
                <w:szCs w:val="24"/>
                <w:u w:val="single"/>
              </w:rPr>
              <w:t>nie przekazuje danych osobowych</w:t>
            </w:r>
            <w:r>
              <w:rPr>
                <w:rFonts w:cs="Arial" w:ascii="Cambria" w:hAnsi="Cambria"/>
                <w:i/>
                <w:color w:val="000000" w:themeColor="text1"/>
                <w:sz w:val="24"/>
                <w:szCs w:val="24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>
            <w:pPr>
              <w:pStyle w:val="Normal"/>
              <w:widowControl w:val="false"/>
              <w:bidi w:val="0"/>
              <w:spacing w:lineRule="auto" w:line="300" w:before="120" w:after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E. ZOBOWIĄZANIE W PRZYPADKU PRZYZNANIA ZAMÓWIENIA.</w:t>
            </w:r>
          </w:p>
          <w:p>
            <w:pPr>
              <w:pStyle w:val="Normal"/>
              <w:widowControl w:val="false"/>
              <w:numPr>
                <w:ilvl w:val="0"/>
                <w:numId w:val="32"/>
              </w:numPr>
              <w:suppressAutoHyphens w:val="true"/>
              <w:bidi w:val="0"/>
              <w:spacing w:lineRule="auto" w:line="276"/>
              <w:ind w:left="357" w:hanging="357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Akceptuję proponowany przez Zamawiającego Projekt umowy, który zobowiązuję się podpisać w miejscu i terminie wskazanym przez Zamawiającego.</w:t>
            </w:r>
          </w:p>
          <w:p>
            <w:pPr>
              <w:pStyle w:val="Normal"/>
              <w:widowControl w:val="false"/>
              <w:numPr>
                <w:ilvl w:val="0"/>
                <w:numId w:val="33"/>
              </w:numPr>
              <w:suppressAutoHyphens w:val="true"/>
              <w:bidi w:val="0"/>
              <w:spacing w:lineRule="auto" w:line="276"/>
              <w:ind w:left="357" w:hanging="36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Osobami uprawnionymi do merytorycznej współpracy i koordynacji w wykonywaniu zadania ze strony Wykonawcy są: ………………………………………………………………………………….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/>
              <w:ind w:left="357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nr telefonu ………………….………………,    e-mail: ………………………………..…………………………………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76"/>
              <w:ind w:left="357" w:hanging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auto" w:line="300" w:before="120" w:after="0"/>
              <w:jc w:val="left"/>
              <w:rPr>
                <w:rFonts w:cs="Arial" w:asciiTheme="majorHAnsi" w:hAnsiTheme="majorHAnsi"/>
                <w:b/>
                <w:b/>
                <w:iCs/>
              </w:rPr>
            </w:pPr>
            <w:r>
              <w:rPr>
                <w:rFonts w:ascii="Cambria" w:hAnsi="Cambria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auto" w:line="300" w:before="120" w:after="0"/>
              <w:jc w:val="left"/>
              <w:rPr>
                <w:rFonts w:cs="Arial" w:asciiTheme="majorHAnsi" w:hAnsiTheme="majorHAnsi"/>
                <w:b/>
                <w:b/>
                <w:iCs/>
              </w:rPr>
            </w:pPr>
            <w:r>
              <w:rPr>
                <w:rFonts w:ascii="Cambria" w:hAnsi="Cambria"/>
                <w:sz w:val="24"/>
                <w:szCs w:val="24"/>
              </w:rPr>
            </w:r>
          </w:p>
          <w:p>
            <w:pPr>
              <w:pStyle w:val="Normal"/>
              <w:widowControl w:val="false"/>
              <w:bidi w:val="0"/>
              <w:spacing w:lineRule="auto" w:line="300" w:before="120" w:after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F. CZY WYKONAWCA JEST?</w:t>
            </w:r>
          </w:p>
          <w:p>
            <w:pPr>
              <w:pStyle w:val="Normal"/>
              <w:widowControl w:val="false"/>
              <w:bidi w:val="0"/>
              <w:spacing w:lineRule="auto" w:line="360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iCs/>
                <w:sz w:val="24"/>
                <w:szCs w:val="24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360"/>
              <w:ind w:left="72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pl-PL"/>
              </w:rPr>
              <w:t>Mikroproprzesiębiorstwem,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360"/>
              <w:ind w:left="72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pl-PL"/>
              </w:rPr>
              <w:t>małym przedsiębiorstwem,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360"/>
              <w:ind w:left="72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pl-PL"/>
              </w:rPr>
              <w:t>średnim przedsiębiorstwem,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360"/>
              <w:ind w:left="72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pl-PL"/>
              </w:rPr>
              <w:t>jednoosobową działalnością gospodarczą,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360"/>
              <w:ind w:left="72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pl-PL"/>
              </w:rPr>
              <w:t>osobą fizyczną nieprowadzącą działalności gospodarczej,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bidi w:val="0"/>
              <w:spacing w:lineRule="auto" w:line="360"/>
              <w:ind w:left="720" w:hanging="0"/>
              <w:jc w:val="lef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  <w:lang w:eastAsia="pl-PL"/>
              </w:rPr>
              <w:t>inny rodzaj działalności.</w:t>
            </w:r>
          </w:p>
          <w:p>
            <w:pPr>
              <w:pStyle w:val="NormalWeb"/>
              <w:widowControl w:val="false"/>
              <w:bidi w:val="0"/>
              <w:spacing w:lineRule="auto" w:line="276"/>
              <w:ind w:left="426" w:hanging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bCs/>
                <w:i/>
                <w:iCs/>
                <w:sz w:val="24"/>
                <w:szCs w:val="24"/>
              </w:rPr>
              <w:t>(zaznacz właściwe)</w:t>
            </w:r>
          </w:p>
          <w:p>
            <w:pPr>
              <w:pStyle w:val="Normal"/>
              <w:widowControl w:val="false"/>
              <w:bidi w:val="0"/>
              <w:spacing w:lineRule="auto" w:line="300" w:before="120" w:after="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b/>
                <w:iCs/>
                <w:sz w:val="24"/>
                <w:szCs w:val="24"/>
              </w:rPr>
              <w:t>G. SPIS TREŚCI.</w:t>
            </w:r>
          </w:p>
          <w:p>
            <w:pPr>
              <w:pStyle w:val="Normal"/>
              <w:widowControl w:val="false"/>
              <w:bidi w:val="0"/>
              <w:spacing w:lineRule="auto" w:line="30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  <w:u w:val="single"/>
              </w:rPr>
              <w:t>Integralną część oferty stanowią następujące dokumenty:</w:t>
            </w:r>
          </w:p>
          <w:p>
            <w:pPr>
              <w:pStyle w:val="Normal"/>
              <w:widowControl w:val="false"/>
              <w:bidi w:val="0"/>
              <w:spacing w:lineRule="auto" w:line="300"/>
              <w:jc w:val="both"/>
              <w:rPr>
                <w:rFonts w:ascii="Cambria" w:hAnsi="Cambria" w:cs="Arial"/>
                <w:iCs/>
                <w:sz w:val="24"/>
                <w:szCs w:val="24"/>
                <w:u w:val="single"/>
              </w:rPr>
            </w:pPr>
            <w:r>
              <w:rPr>
                <w:rFonts w:cs="Arial" w:asciiTheme="majorHAnsi" w:hAnsiTheme="majorHAnsi" w:ascii="Cambria" w:hAnsi="Cambria"/>
                <w:iCs/>
                <w:sz w:val="24"/>
                <w:szCs w:val="24"/>
                <w:u w:val="single"/>
              </w:rPr>
            </w:r>
          </w:p>
          <w:p>
            <w:pPr>
              <w:pStyle w:val="Normal"/>
              <w:widowControl w:val="false"/>
              <w:numPr>
                <w:ilvl w:val="0"/>
                <w:numId w:val="34"/>
              </w:numPr>
              <w:bidi w:val="0"/>
              <w:spacing w:lineRule="auto" w:line="36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35"/>
              </w:numPr>
              <w:bidi w:val="0"/>
              <w:spacing w:lineRule="auto" w:line="36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numPr>
                <w:ilvl w:val="0"/>
                <w:numId w:val="36"/>
              </w:numPr>
              <w:bidi w:val="0"/>
              <w:spacing w:lineRule="auto" w:line="360"/>
              <w:jc w:val="both"/>
              <w:rPr>
                <w:rFonts w:ascii="Cambria" w:hAnsi="Cambria"/>
                <w:sz w:val="24"/>
                <w:szCs w:val="24"/>
              </w:rPr>
            </w:pPr>
            <w:r>
              <w:rPr>
                <w:rFonts w:cs="Arial" w:ascii="Cambria" w:hAnsi="Cambria"/>
                <w:iCs/>
                <w:sz w:val="24"/>
                <w:szCs w:val="24"/>
              </w:rPr>
              <w:t>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Normal"/>
              <w:widowControl w:val="false"/>
              <w:bidi w:val="0"/>
              <w:spacing w:lineRule="auto" w:line="360"/>
              <w:ind w:left="360" w:hanging="0"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>
              <w:rPr>
                <w:rFonts w:cs="Arial" w:asciiTheme="majorHAnsi" w:hAnsiTheme="majorHAnsi" w:ascii="Cambria" w:hAnsi="Cambria"/>
                <w:iCs/>
                <w:sz w:val="24"/>
                <w:szCs w:val="24"/>
              </w:rPr>
            </w:r>
          </w:p>
        </w:tc>
      </w:tr>
    </w:tbl>
    <w:p>
      <w:pPr>
        <w:pStyle w:val="Normal"/>
        <w:shd w:val="clear" w:color="auto" w:fill="FFFFFF"/>
        <w:tabs>
          <w:tab w:val="clear" w:pos="709"/>
          <w:tab w:val="left" w:pos="902" w:leader="none"/>
        </w:tabs>
        <w:bidi w:val="0"/>
        <w:jc w:val="left"/>
        <w:rPr>
          <w:rFonts w:asciiTheme="majorHAnsi" w:hAnsiTheme="majorHAnsi"/>
          <w:b/>
          <w:b/>
          <w:bCs/>
          <w:sz w:val="10"/>
          <w:szCs w:val="10"/>
        </w:rPr>
      </w:pPr>
      <w:r>
        <w:rPr>
          <w:rFonts w:asciiTheme="majorHAnsi" w:hAnsiTheme="majorHAnsi"/>
          <w:b/>
          <w:bCs/>
          <w:sz w:val="10"/>
          <w:szCs w:val="10"/>
        </w:rPr>
      </w:r>
    </w:p>
    <w:p>
      <w:pPr>
        <w:pStyle w:val="Normal"/>
        <w:bidi w:val="0"/>
        <w:spacing w:before="0" w:after="0"/>
        <w:jc w:val="both"/>
        <w:rPr>
          <w:rFonts w:ascii="Arial" w:hAnsi="Arial" w:cs="Arial"/>
          <w:b/>
          <w:b/>
          <w:bCs/>
          <w:i/>
          <w:i/>
          <w:i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000000"/>
          <w:sz w:val="24"/>
          <w:szCs w:val="24"/>
        </w:rPr>
      </w:r>
    </w:p>
    <w:p>
      <w:pPr>
        <w:pStyle w:val="Normal"/>
        <w:bidi w:val="0"/>
        <w:spacing w:before="0" w:after="0"/>
        <w:jc w:val="both"/>
        <w:rPr>
          <w:rFonts w:ascii="Arial" w:hAnsi="Arial" w:cs="Arial"/>
          <w:b/>
          <w:b/>
          <w:bCs/>
          <w:i/>
          <w:i/>
          <w:i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000000"/>
          <w:sz w:val="24"/>
          <w:szCs w:val="24"/>
        </w:rPr>
      </w:r>
    </w:p>
    <w:p>
      <w:pPr>
        <w:pStyle w:val="Normal"/>
        <w:bidi w:val="0"/>
        <w:spacing w:before="0" w:after="0"/>
        <w:jc w:val="both"/>
        <w:rPr>
          <w:rFonts w:ascii="Arial" w:hAnsi="Arial" w:cs="Arial"/>
          <w:b/>
          <w:b/>
          <w:bCs/>
          <w:i/>
          <w:i/>
          <w:iCs/>
          <w:color w:val="000000"/>
          <w:sz w:val="24"/>
          <w:szCs w:val="24"/>
        </w:rPr>
      </w:pPr>
      <w:r>
        <w:rPr>
          <w:rFonts w:cs="Arial" w:ascii="Arial" w:hAnsi="Arial"/>
          <w:b/>
          <w:bCs/>
          <w:i/>
          <w:iCs/>
          <w:color w:val="000000"/>
          <w:sz w:val="24"/>
          <w:szCs w:val="24"/>
        </w:rPr>
      </w:r>
    </w:p>
    <w:p>
      <w:pPr>
        <w:pStyle w:val="Normal"/>
        <w:bidi w:val="0"/>
        <w:spacing w:before="0" w:after="0"/>
        <w:jc w:val="both"/>
        <w:rPr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bookmarkStart w:id="12" w:name="_Hlk82688515"/>
      <w:r>
        <w:rPr>
          <w:rFonts w:cs="Arial" w:ascii="Arial" w:hAnsi="Arial"/>
          <w:b w:val="false"/>
          <w:bCs w:val="false"/>
          <w:i w:val="false"/>
          <w:iCs w:val="false"/>
          <w:color w:val="000000"/>
          <w:sz w:val="20"/>
          <w:szCs w:val="20"/>
        </w:rPr>
        <w:t>Dokument należy podpisać kwalifikowanym podpisem elektronicznym, lub podpisem zaufanym lub elektronicznym podpisem osobistym.</w:t>
      </w:r>
      <w:bookmarkEnd w:id="12"/>
    </w:p>
    <w:p>
      <w:pPr>
        <w:pStyle w:val="Normal"/>
        <w:shd w:val="clear" w:color="auto" w:fill="FFFFFF"/>
        <w:tabs>
          <w:tab w:val="clear" w:pos="709"/>
          <w:tab w:val="left" w:pos="902" w:leader="none"/>
        </w:tabs>
        <w:bidi w:val="0"/>
        <w:jc w:val="left"/>
        <w:rPr>
          <w:rFonts w:asciiTheme="majorHAnsi" w:hAnsiTheme="majorHAnsi"/>
          <w:b/>
          <w:b/>
          <w:bCs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01"/>
    <w:family w:val="roman"/>
    <w:pitch w:val="variable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widowControl w:val="false"/>
        <w:bidi w:val="0"/>
        <w:jc w:val="left"/>
        <w:rPr/>
      </w:pPr>
      <w:r>
        <w:rPr>
          <w:rStyle w:val="Znakiprzypiswdolnych"/>
        </w:rPr>
        <w:footnoteRef/>
      </w:r>
      <w:r>
        <w:rPr/>
        <w:tab/>
        <w:t xml:space="preserve"> </w:t>
      </w:r>
      <w:r>
        <w:rPr>
          <w:rFonts w:ascii="Cambria" w:hAnsi="Cambria"/>
          <w:sz w:val="16"/>
          <w:szCs w:val="16"/>
        </w:rPr>
        <w:t>Powielić tyle razy, ile to potrzebne</w:t>
      </w:r>
    </w:p>
  </w:footnote>
  <w:footnote w:id="3">
    <w:p>
      <w:pPr>
        <w:pStyle w:val="Przypisdolny"/>
        <w:widowControl w:val="false"/>
        <w:bidi w:val="0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Znakiprzypiswdolnych"/>
        </w:rPr>
        <w:footnoteRef/>
      </w:r>
      <w:r>
        <w:rPr>
          <w:rFonts w:ascii="Cambria" w:hAnsi="Cambria"/>
          <w:sz w:val="15"/>
          <w:szCs w:val="15"/>
        </w:rPr>
        <w:tab/>
        <w:t xml:space="preserve"> </w:t>
      </w:r>
      <w:r>
        <w:rPr>
          <w:rFonts w:ascii="Cambria" w:hAnsi="Cambria"/>
          <w:sz w:val="15"/>
          <w:szCs w:val="15"/>
        </w:rPr>
        <w:t>Należy odpowiednio zaznaczyć punkt a) albo b).</w:t>
      </w:r>
    </w:p>
  </w:footnote>
  <w:footnote w:id="4">
    <w:p>
      <w:pPr>
        <w:pStyle w:val="Przypisdolny"/>
        <w:widowControl w:val="false"/>
        <w:bidi w:val="0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  <w:rFonts w:cs="Times New Roman"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b/>
        <w:bCs/>
        <w:rFonts w:ascii="Cambria" w:hAnsi="Cambria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b/>
        <w:szCs w:val="24"/>
        <w:bCs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729FCF"/>
      </w:r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4"/>
        <w:b w:val="false"/>
        <w:szCs w:val="24"/>
        <w:rFonts w:ascii="Cambria" w:hAnsi="Cambri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4"/>
    <w:lvlOverride w:ilvl="0">
      <w:startOverride w:val="1"/>
    </w:lvlOverride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12"/>
    <w:lvlOverride w:ilvl="0">
      <w:startOverride w:val="1"/>
    </w:lvlOverride>
  </w:num>
  <w:num w:numId="30">
    <w:abstractNumId w:val="12"/>
  </w:num>
  <w:num w:numId="31">
    <w:abstractNumId w:val="4"/>
  </w:num>
  <w:num w:numId="32">
    <w:abstractNumId w:val="15"/>
    <w:lvlOverride w:ilvl="0">
      <w:startOverride w:val="1"/>
    </w:lvlOverride>
  </w:num>
  <w:num w:numId="33">
    <w:abstractNumId w:val="15"/>
  </w:num>
  <w:num w:numId="34">
    <w:abstractNumId w:val="17"/>
    <w:lvlOverride w:ilvl="0">
      <w:startOverride w:val="1"/>
    </w:lvlOverride>
  </w:num>
  <w:num w:numId="35">
    <w:abstractNumId w:val="17"/>
  </w:num>
  <w:num w:numId="36">
    <w:abstractNumId w:val="17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Czeinternetowe">
    <w:name w:val="Hyperlink"/>
    <w:rPr>
      <w:rFonts w:cs="Times New Roman"/>
      <w:u w:val="single"/>
    </w:rPr>
  </w:style>
  <w:style w:type="character" w:styleId="Znakiprzypiswdolnych">
    <w:name w:val="Znaki przypisów dolnych"/>
    <w:qFormat/>
    <w:rPr/>
  </w:style>
  <w:style w:type="character" w:styleId="Zakotwiczenieprzypisudolnego">
    <w:name w:val="Footnote Reference"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Redniasiatka21">
    <w:name w:val="Średnia siatka 21"/>
    <w:qFormat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2"/>
      <w:lang w:val="pl-PL" w:eastAsia="pl-PL" w:bidi="ar-SA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paragraph" w:styleId="Przypisdolny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Wcicietrecitekstu">
    <w:name w:val="Body Text Indent"/>
    <w:basedOn w:val="Normal"/>
    <w:pPr>
      <w:spacing w:before="0" w:after="120"/>
      <w:ind w:left="283" w:hanging="0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kern w:val="0"/>
      <w:sz w:val="22"/>
      <w:szCs w:val="20"/>
      <w:lang w:val="pl-PL" w:eastAsia="pl-PL" w:bidi="ar-SA"/>
    </w:rPr>
  </w:style>
  <w:style w:type="paragraph" w:styleId="NormalWeb">
    <w:name w:val="Normal (Web)"/>
    <w:basedOn w:val="Normal"/>
    <w:qFormat/>
    <w:pPr/>
    <w:rPr>
      <w:rFonts w:ascii="Times New Roman" w:hAnsi="Times New Roman" w:eastAsia="" w:eastAsiaTheme="minorHAnsi"/>
      <w:lang w:eastAsia="pl-P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LibreOffice/7.4.3.2$Windows_X86_64 LibreOffice_project/1048a8393ae2eeec98dff31b5c133c5f1d08b890</Application>
  <AppVersion>15.0000</AppVersion>
  <Pages>5</Pages>
  <Words>971</Words>
  <Characters>7505</Characters>
  <CharactersWithSpaces>8468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2026-01-29T10:29:10Z</dcterms:created>
  <dc:creator/>
  <dc:description/>
  <dc:language>pl-PL</dc:language>
  <cp:lastModifiedBy/>
  <cp:lastPrinted>2026-01-29T12:44:51Z</cp:lastPrinted>
  <dcterms:modified xsi:type="dcterms:W3CDTF">2026-01-29T12:45:00Z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